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3B8E4" w14:textId="77777777" w:rsidR="00EA7467" w:rsidRDefault="00EA7467" w:rsidP="00EA746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ZP/39/2026 – Załącznik A</w:t>
      </w:r>
    </w:p>
    <w:p w14:paraId="0188DE2B" w14:textId="77777777" w:rsidR="00EA7467" w:rsidRDefault="00EA7467" w:rsidP="00EA746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Pakiet nr 1</w:t>
      </w:r>
    </w:p>
    <w:p w14:paraId="743DCD50" w14:textId="254531B8" w:rsidR="00CA08C7" w:rsidRPr="009D5301" w:rsidRDefault="005B4FD7">
      <w:pPr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312EB0">
        <w:rPr>
          <w:rFonts w:cstheme="minorHAnsi"/>
          <w:b/>
          <w:bCs/>
        </w:rPr>
        <w:t>2</w:t>
      </w:r>
      <w:r w:rsidR="00E20D6F">
        <w:rPr>
          <w:rFonts w:cstheme="minorHAnsi"/>
          <w:b/>
          <w:bCs/>
        </w:rPr>
        <w:t>7</w:t>
      </w:r>
      <w:r w:rsidR="0046577E" w:rsidRPr="0046577E">
        <w:rPr>
          <w:rFonts w:cstheme="minorHAnsi"/>
          <w:b/>
          <w:bCs/>
        </w:rPr>
        <w:t xml:space="preserve"> - </w:t>
      </w:r>
      <w:r w:rsidR="00E20D6F" w:rsidRPr="00E20D6F">
        <w:rPr>
          <w:rFonts w:cstheme="minorHAnsi"/>
          <w:b/>
          <w:bCs/>
        </w:rPr>
        <w:t>MATA GIMNASTYCZNA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15A8BE27" w:rsidR="009D5301" w:rsidRPr="00624348" w:rsidRDefault="00E20D6F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Mata gimnastyczna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wykonana z polietylenu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25DB1E1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19DAEFA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768C" w14:textId="265D03F8" w:rsidR="00ED6AEB" w:rsidRPr="00D44A35" w:rsidRDefault="00E20D6F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Nie zawiera lateksu i PVC</w:t>
            </w:r>
          </w:p>
        </w:tc>
        <w:tc>
          <w:tcPr>
            <w:tcW w:w="4242" w:type="dxa"/>
            <w:vAlign w:val="center"/>
          </w:tcPr>
          <w:p w14:paraId="0226CEE0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0D6F" w:rsidRPr="00624348" w14:paraId="01E60F4D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68EC1F5" w14:textId="77777777" w:rsidR="00E20D6F" w:rsidRPr="00624348" w:rsidRDefault="00E20D6F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A05A" w14:textId="7D4A9E2B" w:rsidR="00E20D6F" w:rsidRPr="00D44A35" w:rsidRDefault="00E20D6F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Wyposażona w 3 prostokątne otwory do wieszania na ścianie lub wieszaku, a także w pasek z gumy podtrzymujący zrolowaną matę.</w:t>
            </w:r>
          </w:p>
        </w:tc>
        <w:tc>
          <w:tcPr>
            <w:tcW w:w="4242" w:type="dxa"/>
            <w:vAlign w:val="center"/>
          </w:tcPr>
          <w:p w14:paraId="1F1BA06C" w14:textId="77777777" w:rsidR="00E20D6F" w:rsidRPr="00624348" w:rsidRDefault="00E20D6F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0D6F" w:rsidRPr="00624348" w14:paraId="09F079EE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964309B" w14:textId="77777777" w:rsidR="00E20D6F" w:rsidRPr="00624348" w:rsidRDefault="00E20D6F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F2A4" w14:textId="5525A798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Charakterystyka maty gimnastycznej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: </w:t>
            </w:r>
          </w:p>
          <w:p w14:paraId="547365CD" w14:textId="77777777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powierzchnia użytkowa maty 1,9 m²</w:t>
            </w:r>
          </w:p>
          <w:p w14:paraId="6A155CB6" w14:textId="77777777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długość maty 190 cm</w:t>
            </w:r>
          </w:p>
          <w:p w14:paraId="509299E4" w14:textId="77777777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szerokość maty 100 cm</w:t>
            </w:r>
          </w:p>
          <w:p w14:paraId="2326AFA0" w14:textId="77777777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grubość maty 15 mm</w:t>
            </w:r>
          </w:p>
          <w:p w14:paraId="1E2C40E7" w14:textId="70E0B47C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waga</w:t>
            </w: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 xml:space="preserve"> 900 gram</w:t>
            </w:r>
          </w:p>
          <w:p w14:paraId="7B365FE6" w14:textId="77777777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antypoślizgowa i antystatyczna powierzchnia</w:t>
            </w:r>
          </w:p>
          <w:p w14:paraId="7009E733" w14:textId="77777777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dobre właściwości amortyzacji podczas ćwiczeń</w:t>
            </w:r>
          </w:p>
          <w:p w14:paraId="46F7780D" w14:textId="77777777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izoluje od podłoża</w:t>
            </w:r>
          </w:p>
          <w:p w14:paraId="1EC5738D" w14:textId="77777777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nie wchłania potu ani wilgoci</w:t>
            </w:r>
          </w:p>
          <w:p w14:paraId="38818C12" w14:textId="77777777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łatwa w utrzymaniu czystości</w:t>
            </w:r>
          </w:p>
          <w:p w14:paraId="5CE75AF7" w14:textId="77777777" w:rsidR="00E20D6F" w:rsidRPr="00E20D6F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poddaje się dezynfekcji powszechnie dostępnymi środkami do dezynfekcji powierzchni</w:t>
            </w:r>
          </w:p>
          <w:p w14:paraId="63A95E4F" w14:textId="32999A10" w:rsidR="00E20D6F" w:rsidRPr="00D44A35" w:rsidRDefault="00E20D6F" w:rsidP="00E20D6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20D6F">
              <w:rPr>
                <w:rFonts w:ascii="Calibri" w:hAnsi="Calibri" w:cs="Calibri"/>
                <w:bCs/>
                <w:sz w:val="20"/>
                <w:szCs w:val="20"/>
              </w:rPr>
              <w:t>estetycznie zaokrąglone narożniki</w:t>
            </w:r>
          </w:p>
        </w:tc>
        <w:tc>
          <w:tcPr>
            <w:tcW w:w="4242" w:type="dxa"/>
            <w:vAlign w:val="center"/>
          </w:tcPr>
          <w:p w14:paraId="7393D8C9" w14:textId="77777777" w:rsidR="00E20D6F" w:rsidRPr="00624348" w:rsidRDefault="00E20D6F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467" w:rsidRPr="00624348" w14:paraId="7DD456FD" w14:textId="77777777" w:rsidTr="00B84760">
        <w:trPr>
          <w:trHeight w:val="241"/>
        </w:trPr>
        <w:tc>
          <w:tcPr>
            <w:tcW w:w="650" w:type="dxa"/>
            <w:vAlign w:val="center"/>
          </w:tcPr>
          <w:p w14:paraId="4F79D3FA" w14:textId="77777777" w:rsidR="00EA7467" w:rsidRPr="00624348" w:rsidRDefault="00EA746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057132" w14:textId="5361C23D" w:rsidR="00EA7467" w:rsidRPr="00EA7467" w:rsidRDefault="00EA7467" w:rsidP="00EA746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7467">
              <w:rPr>
                <w:rFonts w:ascii="Calibri" w:hAnsi="Calibri" w:cs="Calibri"/>
                <w:b/>
                <w:sz w:val="20"/>
                <w:szCs w:val="20"/>
              </w:rPr>
              <w:t>INFORMACJE OGÓLNE</w:t>
            </w:r>
          </w:p>
        </w:tc>
      </w:tr>
      <w:tr w:rsidR="00EA7467" w:rsidRPr="00624348" w14:paraId="62C6EB29" w14:textId="77777777" w:rsidTr="00B34476">
        <w:trPr>
          <w:trHeight w:val="241"/>
        </w:trPr>
        <w:tc>
          <w:tcPr>
            <w:tcW w:w="650" w:type="dxa"/>
            <w:vAlign w:val="center"/>
          </w:tcPr>
          <w:p w14:paraId="23DCF94B" w14:textId="77777777" w:rsidR="00EA7467" w:rsidRPr="00624348" w:rsidRDefault="00EA7467" w:rsidP="00EA746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D6DD8CB" w14:textId="77777777" w:rsidR="00EA7467" w:rsidRPr="006F2797" w:rsidRDefault="00EA7467" w:rsidP="00EA746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F2797">
              <w:rPr>
                <w:rFonts w:ascii="Calibri" w:hAnsi="Calibri" w:cs="Calibri"/>
                <w:bCs/>
                <w:sz w:val="20"/>
                <w:szCs w:val="20"/>
              </w:rPr>
              <w:t xml:space="preserve">Okres gwarancji w miesiącach (wymagany min. 24 m-ce) </w:t>
            </w:r>
          </w:p>
          <w:p w14:paraId="6F546BDD" w14:textId="1A22A5E9" w:rsidR="00EA7467" w:rsidRPr="00E20D6F" w:rsidRDefault="00EA7467" w:rsidP="00EA746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F2797">
              <w:rPr>
                <w:rFonts w:ascii="Calibri" w:hAnsi="Calibri" w:cs="Calibri"/>
                <w:bCs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14BAF147" w14:textId="77777777" w:rsidR="00EA7467" w:rsidRPr="00624348" w:rsidRDefault="00EA7467" w:rsidP="00EA746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467" w:rsidRPr="00624348" w14:paraId="2BEEA8BE" w14:textId="77777777" w:rsidTr="00B34476">
        <w:trPr>
          <w:trHeight w:val="241"/>
        </w:trPr>
        <w:tc>
          <w:tcPr>
            <w:tcW w:w="650" w:type="dxa"/>
            <w:vAlign w:val="center"/>
          </w:tcPr>
          <w:p w14:paraId="6B07A2A3" w14:textId="77777777" w:rsidR="00EA7467" w:rsidRPr="00624348" w:rsidRDefault="00EA7467" w:rsidP="00EA746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E439E08" w14:textId="77777777" w:rsidR="00EA7467" w:rsidRPr="001B3BF1" w:rsidRDefault="00EA7467" w:rsidP="00EA746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1B3BF1">
              <w:rPr>
                <w:rFonts w:ascii="Calibri" w:hAnsi="Calibri" w:cs="Calibri"/>
                <w:bCs/>
                <w:sz w:val="20"/>
                <w:szCs w:val="20"/>
              </w:rPr>
              <w:t>Zamawiający wymaga aby wszystkie produkty zostały dostarczone, podłączone/zmontowane i gotowe do użytkowania  w okresie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1B3BF1">
              <w:rPr>
                <w:rFonts w:ascii="Calibri" w:hAnsi="Calibri" w:cs="Calibri"/>
                <w:bCs/>
                <w:sz w:val="20"/>
                <w:szCs w:val="20"/>
              </w:rPr>
              <w:t xml:space="preserve">nie później niż do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25.06.2026</w:t>
            </w:r>
            <w:r w:rsidRPr="001B3BF1">
              <w:rPr>
                <w:rFonts w:ascii="Calibri" w:hAnsi="Calibri" w:cs="Calibri"/>
                <w:bCs/>
                <w:sz w:val="20"/>
                <w:szCs w:val="20"/>
              </w:rPr>
              <w:t xml:space="preserve"> r. </w:t>
            </w:r>
          </w:p>
          <w:p w14:paraId="1EF72AA6" w14:textId="43127033" w:rsidR="00EA7467" w:rsidRPr="00E20D6F" w:rsidRDefault="00EA7467" w:rsidP="00EA746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1B3BF1">
              <w:rPr>
                <w:rFonts w:ascii="Calibri" w:hAnsi="Calibri" w:cs="Calibri"/>
                <w:bCs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0B2BD748" w14:textId="77777777" w:rsidR="00EA7467" w:rsidRPr="00624348" w:rsidRDefault="00EA7467" w:rsidP="00EA746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bookmarkStart w:id="0" w:name="_GoBack"/>
        <w:bookmarkEnd w:id="0"/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2C8737BB" w14:textId="77777777" w:rsidR="00EA7467" w:rsidRPr="001B3BF1" w:rsidRDefault="00EA7467" w:rsidP="00EA7467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5A71C651" w14:textId="77777777" w:rsidR="00EA7467" w:rsidRPr="001B3BF1" w:rsidRDefault="00EA7467" w:rsidP="00EA7467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lastRenderedPageBreak/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59D1F2E8" w14:textId="77777777" w:rsidR="00EA7467" w:rsidRDefault="00EA7467" w:rsidP="00EA74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6660942F" w14:textId="77777777" w:rsidR="00EA7467" w:rsidRDefault="00EA7467" w:rsidP="00EA74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493D8" w14:textId="77777777" w:rsidR="001523CA" w:rsidRDefault="001523CA" w:rsidP="00B45E4F">
      <w:pPr>
        <w:spacing w:after="0" w:line="240" w:lineRule="auto"/>
      </w:pPr>
      <w:r>
        <w:separator/>
      </w:r>
    </w:p>
  </w:endnote>
  <w:endnote w:type="continuationSeparator" w:id="0">
    <w:p w14:paraId="4112A99E" w14:textId="77777777" w:rsidR="001523CA" w:rsidRDefault="001523CA" w:rsidP="00B45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ED4CF" w14:textId="77777777" w:rsidR="001523CA" w:rsidRDefault="001523CA" w:rsidP="00B45E4F">
      <w:pPr>
        <w:spacing w:after="0" w:line="240" w:lineRule="auto"/>
      </w:pPr>
      <w:r>
        <w:separator/>
      </w:r>
    </w:p>
  </w:footnote>
  <w:footnote w:type="continuationSeparator" w:id="0">
    <w:p w14:paraId="4B45CB5A" w14:textId="77777777" w:rsidR="001523CA" w:rsidRDefault="001523CA" w:rsidP="00B45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2B66D" w14:textId="62842B55" w:rsidR="00B45E4F" w:rsidRDefault="00B45E4F">
    <w:pPr>
      <w:pStyle w:val="Nagwek"/>
    </w:pPr>
    <w:r>
      <w:rPr>
        <w:noProof/>
        <w:lang w:eastAsia="pl-PL"/>
      </w:rPr>
      <w:drawing>
        <wp:inline distT="0" distB="0" distL="0" distR="0" wp14:anchorId="71E96B63" wp14:editId="74D4C0D7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E11C12" w14:textId="77777777" w:rsidR="00EA7467" w:rsidRPr="00121F67" w:rsidRDefault="00EA7467" w:rsidP="00EA7467">
    <w:pPr>
      <w:pStyle w:val="Nagwek"/>
    </w:pPr>
    <w:r w:rsidRPr="00121F67">
      <w:rPr>
        <w:b/>
        <w:sz w:val="20"/>
        <w:szCs w:val="20"/>
      </w:rPr>
      <w:t>„</w:t>
    </w:r>
    <w:bookmarkStart w:id="1" w:name="_Hlk227753207"/>
    <w:r w:rsidRPr="00121F67">
      <w:rPr>
        <w:b/>
        <w:sz w:val="20"/>
        <w:szCs w:val="20"/>
      </w:rPr>
      <w:t>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1"/>
  <w:p w14:paraId="3D276E5A" w14:textId="77777777" w:rsidR="00B45E4F" w:rsidRDefault="00B45E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25A41"/>
    <w:rsid w:val="000262F3"/>
    <w:rsid w:val="00042572"/>
    <w:rsid w:val="00072FA8"/>
    <w:rsid w:val="000777FF"/>
    <w:rsid w:val="000E2C78"/>
    <w:rsid w:val="00134C0E"/>
    <w:rsid w:val="00143FE4"/>
    <w:rsid w:val="001523CA"/>
    <w:rsid w:val="002029D7"/>
    <w:rsid w:val="00221556"/>
    <w:rsid w:val="00237510"/>
    <w:rsid w:val="002A7B0E"/>
    <w:rsid w:val="002C217E"/>
    <w:rsid w:val="00312EB0"/>
    <w:rsid w:val="003B7A3A"/>
    <w:rsid w:val="004439A2"/>
    <w:rsid w:val="0046577E"/>
    <w:rsid w:val="0055707E"/>
    <w:rsid w:val="005B4FD7"/>
    <w:rsid w:val="005C1289"/>
    <w:rsid w:val="005D1BE6"/>
    <w:rsid w:val="00624348"/>
    <w:rsid w:val="006650B2"/>
    <w:rsid w:val="00781243"/>
    <w:rsid w:val="00831DDB"/>
    <w:rsid w:val="00872796"/>
    <w:rsid w:val="008A20A5"/>
    <w:rsid w:val="009D5301"/>
    <w:rsid w:val="009F0200"/>
    <w:rsid w:val="00A16DE5"/>
    <w:rsid w:val="00A20625"/>
    <w:rsid w:val="00A717C3"/>
    <w:rsid w:val="00AB751B"/>
    <w:rsid w:val="00B01DF4"/>
    <w:rsid w:val="00B45E4F"/>
    <w:rsid w:val="00B6170D"/>
    <w:rsid w:val="00B64613"/>
    <w:rsid w:val="00CA08C7"/>
    <w:rsid w:val="00CA0F66"/>
    <w:rsid w:val="00CD3C32"/>
    <w:rsid w:val="00CE5367"/>
    <w:rsid w:val="00D44A35"/>
    <w:rsid w:val="00D76179"/>
    <w:rsid w:val="00E20D6F"/>
    <w:rsid w:val="00EA7467"/>
    <w:rsid w:val="00ED6AEB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5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E4F"/>
  </w:style>
  <w:style w:type="paragraph" w:styleId="Stopka">
    <w:name w:val="footer"/>
    <w:basedOn w:val="Normalny"/>
    <w:link w:val="StopkaZnak"/>
    <w:uiPriority w:val="99"/>
    <w:unhideWhenUsed/>
    <w:rsid w:val="00B45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2026-03-09T12:43:00Z</dcterms:created>
  <dcterms:modified xsi:type="dcterms:W3CDTF">2026-04-27T06:17:00Z</dcterms:modified>
</cp:coreProperties>
</file>